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2036"/>
        <w:gridCol w:w="8610"/>
      </w:tblGrid>
      <w:tr w:rsidR="004A5D1A" w:rsidRPr="00910851" w:rsidTr="00F2044A">
        <w:trPr>
          <w:jc w:val="center"/>
        </w:trPr>
        <w:tc>
          <w:tcPr>
            <w:tcW w:w="2036" w:type="dxa"/>
            <w:vAlign w:val="center"/>
          </w:tcPr>
          <w:p w:rsidR="004A5D1A" w:rsidRPr="00910851" w:rsidRDefault="004A5D1A" w:rsidP="00AD0E1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910851">
              <w:rPr>
                <w:rFonts w:asciiTheme="minorHAnsi" w:hAnsiTheme="minorHAnsi" w:cstheme="minorHAnsi"/>
                <w:noProof/>
                <w:sz w:val="18"/>
              </w:rPr>
              <w:drawing>
                <wp:inline distT="0" distB="0" distL="0" distR="0">
                  <wp:extent cx="857256" cy="857256"/>
                  <wp:effectExtent l="0" t="0" r="0" b="0"/>
                  <wp:docPr id="3" name="Picture 1" descr="G:\Brooke Weston Logos\Bitmap Images\Logo Only\BW Logo 2007 Shape GIF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2" descr="G:\Brooke Weston Logos\Bitmap Images\Logo Only\BW Logo 2007 Shape GI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6" cy="8572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0" w:type="dxa"/>
          </w:tcPr>
          <w:p w:rsidR="004A5D1A" w:rsidRPr="00910851" w:rsidRDefault="004A5D1A" w:rsidP="00AD0E1C">
            <w:pPr>
              <w:rPr>
                <w:rFonts w:asciiTheme="minorHAnsi" w:hAnsiTheme="minorHAnsi" w:cstheme="minorHAnsi"/>
                <w:b/>
                <w:sz w:val="46"/>
                <w:szCs w:val="40"/>
              </w:rPr>
            </w:pPr>
            <w:r w:rsidRPr="00910851">
              <w:rPr>
                <w:rFonts w:asciiTheme="minorHAnsi" w:hAnsiTheme="minorHAnsi" w:cstheme="minorHAnsi"/>
                <w:b/>
                <w:sz w:val="46"/>
                <w:szCs w:val="40"/>
              </w:rPr>
              <w:t>Brooke Weston Academy</w:t>
            </w:r>
          </w:p>
          <w:p w:rsidR="00BF3A75" w:rsidRPr="00910851" w:rsidRDefault="00BF3A75" w:rsidP="00BF3A75">
            <w:pPr>
              <w:rPr>
                <w:rFonts w:asciiTheme="minorHAnsi" w:hAnsiTheme="minorHAnsi" w:cstheme="minorHAnsi"/>
                <w:sz w:val="44"/>
              </w:rPr>
            </w:pPr>
            <w:r w:rsidRPr="00910851">
              <w:rPr>
                <w:rFonts w:asciiTheme="minorHAnsi" w:hAnsiTheme="minorHAnsi" w:cstheme="minorHAnsi"/>
                <w:sz w:val="44"/>
              </w:rPr>
              <w:t>OCR Level 3 Nationals in ICT</w:t>
            </w:r>
          </w:p>
          <w:p w:rsidR="004A5D1A" w:rsidRPr="00910851" w:rsidRDefault="00BF3A75" w:rsidP="00751B07">
            <w:pPr>
              <w:rPr>
                <w:rFonts w:asciiTheme="minorHAnsi" w:hAnsiTheme="minorHAnsi" w:cstheme="minorHAnsi"/>
                <w:b/>
                <w:sz w:val="29"/>
                <w:szCs w:val="29"/>
              </w:rPr>
            </w:pPr>
            <w:r w:rsidRPr="00910851">
              <w:rPr>
                <w:rFonts w:asciiTheme="minorHAnsi" w:hAnsiTheme="minorHAnsi" w:cstheme="minorHAnsi"/>
                <w:b/>
                <w:sz w:val="38"/>
              </w:rPr>
              <w:t xml:space="preserve">Unit </w:t>
            </w:r>
            <w:r w:rsidR="00751B07" w:rsidRPr="00910851">
              <w:rPr>
                <w:rFonts w:asciiTheme="minorHAnsi" w:hAnsiTheme="minorHAnsi" w:cstheme="minorHAnsi"/>
                <w:b/>
                <w:sz w:val="38"/>
              </w:rPr>
              <w:t>06</w:t>
            </w:r>
            <w:r w:rsidRPr="00910851">
              <w:rPr>
                <w:rFonts w:asciiTheme="minorHAnsi" w:hAnsiTheme="minorHAnsi" w:cstheme="minorHAnsi"/>
                <w:b/>
                <w:sz w:val="38"/>
              </w:rPr>
              <w:t xml:space="preserve"> – Advanced </w:t>
            </w:r>
            <w:r w:rsidR="00751B07" w:rsidRPr="00910851">
              <w:rPr>
                <w:rFonts w:asciiTheme="minorHAnsi" w:hAnsiTheme="minorHAnsi" w:cstheme="minorHAnsi"/>
                <w:b/>
                <w:sz w:val="38"/>
              </w:rPr>
              <w:t>Databases</w:t>
            </w:r>
          </w:p>
        </w:tc>
      </w:tr>
    </w:tbl>
    <w:p w:rsidR="004A5D1A" w:rsidRPr="00910851" w:rsidRDefault="004A5D1A" w:rsidP="00AD0E1C">
      <w:pPr>
        <w:pStyle w:val="Heading5"/>
        <w:rPr>
          <w:rFonts w:asciiTheme="minorHAnsi" w:hAnsiTheme="minorHAnsi" w:cstheme="minorHAnsi"/>
          <w:u w:val="single"/>
        </w:rPr>
      </w:pPr>
      <w:r w:rsidRPr="00910851">
        <w:rPr>
          <w:rFonts w:asciiTheme="minorHAnsi" w:hAnsiTheme="minorHAnsi" w:cstheme="minorHAnsi"/>
          <w:sz w:val="40"/>
          <w:u w:val="single"/>
        </w:rPr>
        <w:t>Unit 0</w:t>
      </w:r>
      <w:r w:rsidR="00751B07" w:rsidRPr="00910851">
        <w:rPr>
          <w:rFonts w:asciiTheme="minorHAnsi" w:hAnsiTheme="minorHAnsi" w:cstheme="minorHAnsi"/>
          <w:sz w:val="40"/>
          <w:u w:val="single"/>
        </w:rPr>
        <w:t>6</w:t>
      </w:r>
      <w:r w:rsidRPr="00910851">
        <w:rPr>
          <w:rFonts w:asciiTheme="minorHAnsi" w:hAnsiTheme="minorHAnsi" w:cstheme="minorHAnsi"/>
          <w:sz w:val="40"/>
          <w:u w:val="single"/>
        </w:rPr>
        <w:t xml:space="preserve"> – Structured Study Lesson for Week </w:t>
      </w:r>
      <w:r w:rsidR="006B7D55" w:rsidRPr="00910851">
        <w:rPr>
          <w:rFonts w:asciiTheme="minorHAnsi" w:hAnsiTheme="minorHAnsi" w:cstheme="minorHAnsi"/>
          <w:sz w:val="40"/>
          <w:u w:val="single"/>
        </w:rPr>
        <w:t>1</w:t>
      </w:r>
      <w:r w:rsidR="00751B07" w:rsidRPr="00910851">
        <w:rPr>
          <w:rFonts w:asciiTheme="minorHAnsi" w:hAnsiTheme="minorHAnsi" w:cstheme="minorHAnsi"/>
          <w:sz w:val="40"/>
          <w:u w:val="single"/>
        </w:rPr>
        <w:t>1</w:t>
      </w:r>
    </w:p>
    <w:p w:rsidR="001074D7" w:rsidRPr="00910851" w:rsidRDefault="001074D7" w:rsidP="00AD0E1C">
      <w:pPr>
        <w:pStyle w:val="NoSpacing"/>
        <w:rPr>
          <w:rFonts w:asciiTheme="minorHAnsi" w:hAnsiTheme="minorHAnsi" w:cstheme="minorHAnsi"/>
          <w:b/>
          <w:color w:val="244061" w:themeColor="accent1" w:themeShade="80"/>
          <w:sz w:val="22"/>
        </w:rPr>
      </w:pPr>
    </w:p>
    <w:p w:rsidR="00DF6A47" w:rsidRPr="00910851" w:rsidRDefault="00F277A8" w:rsidP="00AD0E1C">
      <w:pPr>
        <w:pStyle w:val="NoSpacing"/>
        <w:rPr>
          <w:rFonts w:asciiTheme="minorHAnsi" w:hAnsiTheme="minorHAnsi" w:cstheme="minorHAnsi"/>
          <w:b/>
          <w:color w:val="244061" w:themeColor="accent1" w:themeShade="80"/>
          <w:sz w:val="22"/>
        </w:rPr>
      </w:pPr>
      <w:r w:rsidRPr="00910851">
        <w:rPr>
          <w:rFonts w:asciiTheme="minorHAnsi" w:hAnsiTheme="minorHAnsi" w:cstheme="minorHAnsi"/>
          <w:b/>
          <w:color w:val="244061" w:themeColor="accent1" w:themeShade="80"/>
          <w:sz w:val="22"/>
        </w:rPr>
        <w:t xml:space="preserve">Lesson plan </w:t>
      </w:r>
      <w:r w:rsidR="00DF6A47" w:rsidRPr="00910851">
        <w:rPr>
          <w:rFonts w:asciiTheme="minorHAnsi" w:hAnsiTheme="minorHAnsi" w:cstheme="minorHAnsi"/>
          <w:b/>
          <w:color w:val="244061" w:themeColor="accent1" w:themeShade="80"/>
          <w:sz w:val="22"/>
        </w:rPr>
        <w:t xml:space="preserve">guidance: Week </w:t>
      </w:r>
      <w:r w:rsidR="00751B07" w:rsidRPr="00910851">
        <w:rPr>
          <w:rFonts w:asciiTheme="minorHAnsi" w:hAnsiTheme="minorHAnsi" w:cstheme="minorHAnsi"/>
          <w:b/>
          <w:color w:val="244061" w:themeColor="accent1" w:themeShade="80"/>
          <w:sz w:val="22"/>
        </w:rPr>
        <w:t>11 (AO7</w:t>
      </w:r>
      <w:r w:rsidR="005B7680" w:rsidRPr="00910851">
        <w:rPr>
          <w:rFonts w:asciiTheme="minorHAnsi" w:hAnsiTheme="minorHAnsi" w:cstheme="minorHAnsi"/>
          <w:b/>
          <w:color w:val="244061" w:themeColor="accent1" w:themeShade="80"/>
          <w:sz w:val="22"/>
        </w:rPr>
        <w:t>)</w:t>
      </w:r>
    </w:p>
    <w:p w:rsidR="00DF6A47" w:rsidRPr="00910851" w:rsidRDefault="00DF6A47" w:rsidP="00AD0E1C">
      <w:pPr>
        <w:pStyle w:val="NoSpacing"/>
        <w:rPr>
          <w:rFonts w:asciiTheme="minorHAnsi" w:hAnsiTheme="minorHAnsi" w:cstheme="minorHAnsi"/>
          <w:b/>
          <w:sz w:val="22"/>
        </w:rPr>
      </w:pPr>
    </w:p>
    <w:p w:rsidR="00C95C79" w:rsidRPr="00910851" w:rsidRDefault="00C95C79" w:rsidP="00AD0E1C">
      <w:pPr>
        <w:pStyle w:val="NoSpacing"/>
        <w:tabs>
          <w:tab w:val="left" w:pos="3570"/>
        </w:tabs>
        <w:rPr>
          <w:rFonts w:asciiTheme="minorHAnsi" w:hAnsiTheme="minorHAnsi" w:cstheme="minorHAnsi"/>
          <w:b/>
          <w:color w:val="548DD4" w:themeColor="text2" w:themeTint="99"/>
          <w:sz w:val="22"/>
        </w:rPr>
      </w:pPr>
      <w:r w:rsidRPr="00910851">
        <w:rPr>
          <w:rFonts w:asciiTheme="minorHAnsi" w:hAnsiTheme="minorHAnsi" w:cstheme="minorHAnsi"/>
          <w:b/>
          <w:color w:val="548DD4" w:themeColor="text2" w:themeTint="99"/>
          <w:sz w:val="22"/>
        </w:rPr>
        <w:t>Area of the Specification:</w:t>
      </w:r>
      <w:r w:rsidR="00AD0E1C" w:rsidRPr="00910851">
        <w:rPr>
          <w:rFonts w:asciiTheme="minorHAnsi" w:hAnsiTheme="minorHAnsi" w:cstheme="minorHAnsi"/>
          <w:b/>
          <w:color w:val="548DD4" w:themeColor="text2" w:themeTint="99"/>
          <w:sz w:val="22"/>
        </w:rPr>
        <w:tab/>
      </w:r>
    </w:p>
    <w:tbl>
      <w:tblPr>
        <w:tblStyle w:val="TableGrid"/>
        <w:tblW w:w="0" w:type="auto"/>
        <w:tblLook w:val="04A0"/>
      </w:tblPr>
      <w:tblGrid>
        <w:gridCol w:w="2548"/>
        <w:gridCol w:w="2548"/>
        <w:gridCol w:w="2549"/>
        <w:gridCol w:w="2549"/>
      </w:tblGrid>
      <w:tr w:rsidR="00BF3A75" w:rsidRPr="00910851" w:rsidTr="00F270B3">
        <w:tc>
          <w:tcPr>
            <w:tcW w:w="2548" w:type="dxa"/>
            <w:vAlign w:val="center"/>
          </w:tcPr>
          <w:p w:rsidR="00BF3A75" w:rsidRPr="00910851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lang w:eastAsia="en-US"/>
              </w:rPr>
            </w:pPr>
            <w:r w:rsidRPr="00910851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Assessment</w:t>
            </w:r>
          </w:p>
          <w:p w:rsidR="00BF3A75" w:rsidRPr="00910851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910851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Objective</w:t>
            </w:r>
          </w:p>
        </w:tc>
        <w:tc>
          <w:tcPr>
            <w:tcW w:w="2548" w:type="dxa"/>
            <w:vAlign w:val="center"/>
          </w:tcPr>
          <w:p w:rsidR="00BF3A75" w:rsidRPr="00910851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910851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Pass</w:t>
            </w:r>
          </w:p>
        </w:tc>
        <w:tc>
          <w:tcPr>
            <w:tcW w:w="2549" w:type="dxa"/>
            <w:vAlign w:val="center"/>
          </w:tcPr>
          <w:p w:rsidR="00BF3A75" w:rsidRPr="00910851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910851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Merit</w:t>
            </w:r>
          </w:p>
        </w:tc>
        <w:tc>
          <w:tcPr>
            <w:tcW w:w="2549" w:type="dxa"/>
            <w:vAlign w:val="center"/>
          </w:tcPr>
          <w:p w:rsidR="00BF3A75" w:rsidRPr="00910851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910851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Distinction</w:t>
            </w:r>
          </w:p>
        </w:tc>
      </w:tr>
      <w:tr w:rsidR="00BF3A75" w:rsidRPr="00910851" w:rsidTr="00BF3A75">
        <w:tc>
          <w:tcPr>
            <w:tcW w:w="2548" w:type="dxa"/>
          </w:tcPr>
          <w:p w:rsidR="00FB02B6" w:rsidRPr="00910851" w:rsidRDefault="00751B07" w:rsidP="00FB02B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sz w:val="22"/>
                <w:lang w:eastAsia="en-US"/>
              </w:rPr>
            </w:pPr>
            <w:r w:rsidRPr="00910851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AO7</w:t>
            </w:r>
          </w:p>
          <w:p w:rsidR="00BF3A75" w:rsidRPr="00910851" w:rsidRDefault="00FB02B6" w:rsidP="00751B0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  <w:r w:rsidRPr="00910851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Test the </w:t>
            </w:r>
            <w:r w:rsidR="00751B07" w:rsidRPr="00910851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database</w:t>
            </w:r>
          </w:p>
        </w:tc>
        <w:tc>
          <w:tcPr>
            <w:tcW w:w="2548" w:type="dxa"/>
          </w:tcPr>
          <w:p w:rsidR="00BF3A75" w:rsidRPr="00910851" w:rsidRDefault="00751B07" w:rsidP="00751B0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  <w:r w:rsidRPr="00910851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Candidates provide a </w:t>
            </w:r>
            <w:r w:rsidRPr="00910851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basic </w:t>
            </w:r>
            <w:r w:rsidRPr="00910851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test plan that covers some of the checks as outlined in the Knowledge, Understanding and Skills</w:t>
            </w:r>
          </w:p>
        </w:tc>
        <w:tc>
          <w:tcPr>
            <w:tcW w:w="2549" w:type="dxa"/>
          </w:tcPr>
          <w:p w:rsidR="00BF3A75" w:rsidRPr="00910851" w:rsidRDefault="00751B07" w:rsidP="00751B0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  <w:r w:rsidRPr="00910851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Candidates provide a test plan that covers </w:t>
            </w:r>
            <w:r w:rsidRPr="00910851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most </w:t>
            </w:r>
            <w:r w:rsidRPr="00910851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of the checks as outlined in the Knowledge, Understanding and Skills.</w:t>
            </w:r>
          </w:p>
        </w:tc>
        <w:tc>
          <w:tcPr>
            <w:tcW w:w="2549" w:type="dxa"/>
          </w:tcPr>
          <w:p w:rsidR="00751B07" w:rsidRPr="00910851" w:rsidRDefault="00751B07" w:rsidP="00751B0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  <w:r w:rsidRPr="00910851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Candidates provide a test plan that covers most of the checks as outlined in the Knowledge, Understanding and Skills. </w:t>
            </w:r>
          </w:p>
          <w:p w:rsidR="00751B07" w:rsidRPr="00910851" w:rsidRDefault="00751B07" w:rsidP="00751B0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</w:p>
          <w:p w:rsidR="00BF3A75" w:rsidRPr="00910851" w:rsidRDefault="00751B07" w:rsidP="00751B0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  <w:r w:rsidRPr="00910851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Changes are made as appropriate to the database.</w:t>
            </w:r>
          </w:p>
        </w:tc>
      </w:tr>
    </w:tbl>
    <w:p w:rsidR="00061D88" w:rsidRPr="00910851" w:rsidRDefault="00061D88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2"/>
        </w:rPr>
      </w:pPr>
    </w:p>
    <w:p w:rsidR="00AD0E1C" w:rsidRPr="00910851" w:rsidRDefault="00C95C79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2"/>
        </w:rPr>
      </w:pPr>
      <w:r w:rsidRPr="00910851">
        <w:rPr>
          <w:rFonts w:asciiTheme="minorHAnsi" w:hAnsiTheme="minorHAnsi" w:cstheme="minorHAnsi"/>
          <w:b/>
          <w:color w:val="548DD4" w:themeColor="text2" w:themeTint="99"/>
          <w:sz w:val="22"/>
        </w:rPr>
        <w:t>Lesson related objectives:</w:t>
      </w:r>
    </w:p>
    <w:p w:rsidR="006B61FB" w:rsidRPr="00910851" w:rsidRDefault="00AD0E1C" w:rsidP="00AD0E1C">
      <w:pPr>
        <w:pStyle w:val="NoSpacing"/>
        <w:rPr>
          <w:rFonts w:asciiTheme="minorHAnsi" w:hAnsiTheme="minorHAnsi" w:cstheme="minorHAnsi"/>
          <w:color w:val="333333"/>
          <w:sz w:val="22"/>
        </w:rPr>
      </w:pPr>
      <w:r w:rsidRPr="00910851">
        <w:rPr>
          <w:rFonts w:asciiTheme="minorHAnsi" w:hAnsiTheme="minorHAnsi" w:cstheme="minorHAnsi"/>
          <w:color w:val="333333"/>
          <w:sz w:val="22"/>
        </w:rPr>
        <w:t>Students to be able to:</w:t>
      </w:r>
    </w:p>
    <w:p w:rsidR="00061D88" w:rsidRPr="00910851" w:rsidRDefault="00FB02B6" w:rsidP="001C657D">
      <w:pPr>
        <w:pStyle w:val="NoSpacing"/>
        <w:numPr>
          <w:ilvl w:val="0"/>
          <w:numId w:val="1"/>
        </w:numPr>
        <w:rPr>
          <w:rFonts w:asciiTheme="minorHAnsi" w:hAnsiTheme="minorHAnsi" w:cstheme="minorHAnsi"/>
          <w:color w:val="333333"/>
          <w:sz w:val="22"/>
          <w:szCs w:val="24"/>
        </w:rPr>
      </w:pPr>
      <w:r w:rsidRPr="00910851">
        <w:rPr>
          <w:rFonts w:asciiTheme="minorHAnsi" w:hAnsiTheme="minorHAnsi" w:cstheme="minorHAnsi"/>
          <w:color w:val="333333"/>
          <w:sz w:val="22"/>
          <w:szCs w:val="24"/>
        </w:rPr>
        <w:t xml:space="preserve">Test the </w:t>
      </w:r>
      <w:r w:rsidR="0038316E" w:rsidRPr="00910851">
        <w:rPr>
          <w:rFonts w:asciiTheme="minorHAnsi" w:hAnsiTheme="minorHAnsi" w:cstheme="minorHAnsi"/>
          <w:color w:val="333333"/>
          <w:sz w:val="22"/>
          <w:szCs w:val="24"/>
        </w:rPr>
        <w:t xml:space="preserve">implemented </w:t>
      </w:r>
      <w:r w:rsidR="00751B07" w:rsidRPr="00910851">
        <w:rPr>
          <w:rFonts w:asciiTheme="minorHAnsi" w:hAnsiTheme="minorHAnsi" w:cstheme="minorHAnsi"/>
          <w:color w:val="333333"/>
          <w:sz w:val="22"/>
          <w:szCs w:val="24"/>
        </w:rPr>
        <w:t>database</w:t>
      </w:r>
      <w:r w:rsidR="00061D88" w:rsidRPr="00910851">
        <w:rPr>
          <w:rFonts w:asciiTheme="minorHAnsi" w:hAnsiTheme="minorHAnsi" w:cstheme="minorHAnsi"/>
          <w:color w:val="333333"/>
          <w:sz w:val="22"/>
          <w:szCs w:val="24"/>
        </w:rPr>
        <w:t xml:space="preserve"> system </w:t>
      </w:r>
      <w:r w:rsidRPr="00910851">
        <w:rPr>
          <w:rFonts w:asciiTheme="minorHAnsi" w:hAnsiTheme="minorHAnsi" w:cstheme="minorHAnsi"/>
          <w:color w:val="333333"/>
          <w:sz w:val="22"/>
          <w:szCs w:val="24"/>
        </w:rPr>
        <w:t xml:space="preserve">focusing on </w:t>
      </w:r>
      <w:r w:rsidR="0038316E" w:rsidRPr="00910851">
        <w:rPr>
          <w:rFonts w:asciiTheme="minorHAnsi" w:hAnsiTheme="minorHAnsi" w:cstheme="minorHAnsi"/>
          <w:color w:val="333333"/>
          <w:sz w:val="22"/>
          <w:szCs w:val="24"/>
        </w:rPr>
        <w:t xml:space="preserve">techniques and tools used </w:t>
      </w:r>
      <w:r w:rsidRPr="00910851">
        <w:rPr>
          <w:rFonts w:asciiTheme="minorHAnsi" w:hAnsiTheme="minorHAnsi" w:cstheme="minorHAnsi"/>
          <w:color w:val="333333"/>
          <w:sz w:val="22"/>
          <w:szCs w:val="24"/>
        </w:rPr>
        <w:t>and the functionality based on the needs identified during AO1</w:t>
      </w:r>
      <w:r w:rsidR="00061D88" w:rsidRPr="00910851">
        <w:rPr>
          <w:rFonts w:asciiTheme="minorHAnsi" w:hAnsiTheme="minorHAnsi" w:cstheme="minorHAnsi"/>
          <w:color w:val="333333"/>
          <w:sz w:val="22"/>
          <w:szCs w:val="24"/>
        </w:rPr>
        <w:t xml:space="preserve"> </w:t>
      </w:r>
    </w:p>
    <w:p w:rsidR="00061D88" w:rsidRPr="00910851" w:rsidRDefault="00061D88">
      <w:pPr>
        <w:rPr>
          <w:rFonts w:asciiTheme="minorHAnsi" w:eastAsiaTheme="minorHAnsi" w:hAnsiTheme="minorHAnsi" w:cstheme="minorHAnsi"/>
          <w:b/>
          <w:color w:val="548DD4" w:themeColor="text2" w:themeTint="99"/>
          <w:sz w:val="22"/>
          <w:szCs w:val="22"/>
          <w:lang w:eastAsia="en-US"/>
        </w:rPr>
      </w:pPr>
    </w:p>
    <w:p w:rsidR="0022345D" w:rsidRPr="00910851" w:rsidRDefault="0022345D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2"/>
        </w:rPr>
      </w:pPr>
      <w:r w:rsidRPr="00910851">
        <w:rPr>
          <w:rFonts w:asciiTheme="minorHAnsi" w:hAnsiTheme="minorHAnsi" w:cstheme="minorHAnsi"/>
          <w:b/>
          <w:color w:val="548DD4" w:themeColor="text2" w:themeTint="99"/>
          <w:sz w:val="22"/>
        </w:rPr>
        <w:t>The Task: (make use of the PowerPoint and any other Word or PDF documents provided)</w:t>
      </w:r>
    </w:p>
    <w:p w:rsidR="00751B07" w:rsidRPr="00910851" w:rsidRDefault="00751B07" w:rsidP="00751B07">
      <w:pPr>
        <w:pStyle w:val="NoSpacing"/>
        <w:rPr>
          <w:rFonts w:asciiTheme="minorHAnsi" w:hAnsiTheme="minorHAnsi" w:cstheme="minorHAnsi"/>
          <w:bCs/>
          <w:iCs/>
          <w:sz w:val="22"/>
        </w:rPr>
      </w:pPr>
      <w:r w:rsidRPr="00910851">
        <w:rPr>
          <w:rFonts w:asciiTheme="minorHAnsi" w:hAnsiTheme="minorHAnsi" w:cstheme="minorHAnsi"/>
          <w:b/>
          <w:bCs/>
          <w:i/>
          <w:iCs/>
          <w:sz w:val="22"/>
        </w:rPr>
        <w:t>Task 1</w:t>
      </w:r>
      <w:r w:rsidRPr="00910851">
        <w:rPr>
          <w:rFonts w:asciiTheme="minorHAnsi" w:hAnsiTheme="minorHAnsi" w:cstheme="minorHAnsi"/>
          <w:bCs/>
          <w:iCs/>
          <w:sz w:val="22"/>
        </w:rPr>
        <w:t xml:space="preserve"> – Explain </w:t>
      </w:r>
      <w:r w:rsidRPr="00910851">
        <w:rPr>
          <w:rFonts w:asciiTheme="minorHAnsi" w:hAnsiTheme="minorHAnsi" w:cstheme="minorHAnsi"/>
          <w:b/>
          <w:bCs/>
          <w:iCs/>
          <w:sz w:val="22"/>
        </w:rPr>
        <w:t xml:space="preserve">how </w:t>
      </w:r>
      <w:r w:rsidRPr="00910851">
        <w:rPr>
          <w:rFonts w:asciiTheme="minorHAnsi" w:hAnsiTheme="minorHAnsi" w:cstheme="minorHAnsi"/>
          <w:bCs/>
          <w:iCs/>
          <w:sz w:val="22"/>
        </w:rPr>
        <w:t xml:space="preserve">you have </w:t>
      </w:r>
      <w:r w:rsidRPr="00910851">
        <w:rPr>
          <w:rFonts w:asciiTheme="minorHAnsi" w:hAnsiTheme="minorHAnsi" w:cstheme="minorHAnsi"/>
          <w:b/>
          <w:bCs/>
          <w:i/>
          <w:iCs/>
          <w:sz w:val="22"/>
        </w:rPr>
        <w:t>met the end user requirements</w:t>
      </w:r>
      <w:r w:rsidRPr="00910851">
        <w:rPr>
          <w:rFonts w:asciiTheme="minorHAnsi" w:hAnsiTheme="minorHAnsi" w:cstheme="minorHAnsi"/>
          <w:bCs/>
          <w:iCs/>
          <w:sz w:val="22"/>
        </w:rPr>
        <w:t xml:space="preserve">.  Explain how the </w:t>
      </w:r>
      <w:r w:rsidRPr="00910851">
        <w:rPr>
          <w:rFonts w:asciiTheme="minorHAnsi" w:hAnsiTheme="minorHAnsi" w:cstheme="minorHAnsi"/>
          <w:b/>
          <w:bCs/>
          <w:iCs/>
          <w:sz w:val="22"/>
        </w:rPr>
        <w:t xml:space="preserve">functionality </w:t>
      </w:r>
      <w:r w:rsidRPr="00910851">
        <w:rPr>
          <w:rFonts w:asciiTheme="minorHAnsi" w:hAnsiTheme="minorHAnsi" w:cstheme="minorHAnsi"/>
          <w:bCs/>
          <w:iCs/>
          <w:sz w:val="22"/>
        </w:rPr>
        <w:t xml:space="preserve">and </w:t>
      </w:r>
      <w:r w:rsidRPr="00910851">
        <w:rPr>
          <w:rFonts w:asciiTheme="minorHAnsi" w:hAnsiTheme="minorHAnsi" w:cstheme="minorHAnsi"/>
          <w:b/>
          <w:bCs/>
          <w:iCs/>
          <w:sz w:val="22"/>
        </w:rPr>
        <w:t>operations work</w:t>
      </w:r>
      <w:r w:rsidRPr="00910851">
        <w:rPr>
          <w:rFonts w:asciiTheme="minorHAnsi" w:hAnsiTheme="minorHAnsi" w:cstheme="minorHAnsi"/>
          <w:bCs/>
          <w:iCs/>
          <w:sz w:val="22"/>
        </w:rPr>
        <w:t>.</w:t>
      </w:r>
    </w:p>
    <w:p w:rsidR="00751B07" w:rsidRPr="00910851" w:rsidRDefault="00751B07" w:rsidP="00751B07">
      <w:pPr>
        <w:pStyle w:val="NoSpacing"/>
        <w:numPr>
          <w:ilvl w:val="1"/>
          <w:numId w:val="5"/>
        </w:numPr>
        <w:rPr>
          <w:rFonts w:asciiTheme="minorHAnsi" w:hAnsiTheme="minorHAnsi" w:cstheme="minorHAnsi"/>
          <w:bCs/>
          <w:iCs/>
          <w:sz w:val="22"/>
        </w:rPr>
      </w:pPr>
      <w:r w:rsidRPr="00910851">
        <w:rPr>
          <w:rFonts w:asciiTheme="minorHAnsi" w:hAnsiTheme="minorHAnsi" w:cstheme="minorHAnsi"/>
          <w:bCs/>
          <w:iCs/>
          <w:sz w:val="22"/>
        </w:rPr>
        <w:t xml:space="preserve">Remember </w:t>
      </w:r>
      <w:r w:rsidRPr="00910851">
        <w:rPr>
          <w:rFonts w:asciiTheme="minorHAnsi" w:hAnsiTheme="minorHAnsi" w:cstheme="minorHAnsi"/>
          <w:b/>
          <w:bCs/>
          <w:i/>
          <w:iCs/>
          <w:sz w:val="22"/>
        </w:rPr>
        <w:t xml:space="preserve">look back at your purpose and audience </w:t>
      </w:r>
      <w:r w:rsidRPr="00910851">
        <w:rPr>
          <w:rFonts w:asciiTheme="minorHAnsi" w:hAnsiTheme="minorHAnsi" w:cstheme="minorHAnsi"/>
          <w:bCs/>
          <w:iCs/>
          <w:sz w:val="22"/>
        </w:rPr>
        <w:t xml:space="preserve">and </w:t>
      </w:r>
      <w:r w:rsidRPr="00910851">
        <w:rPr>
          <w:rFonts w:asciiTheme="minorHAnsi" w:hAnsiTheme="minorHAnsi" w:cstheme="minorHAnsi"/>
          <w:b/>
          <w:bCs/>
          <w:iCs/>
          <w:sz w:val="22"/>
        </w:rPr>
        <w:t xml:space="preserve">justify </w:t>
      </w:r>
      <w:r w:rsidRPr="00910851">
        <w:rPr>
          <w:rFonts w:asciiTheme="minorHAnsi" w:hAnsiTheme="minorHAnsi" w:cstheme="minorHAnsi"/>
          <w:bCs/>
          <w:iCs/>
          <w:sz w:val="22"/>
        </w:rPr>
        <w:t>why you have produced the database.</w:t>
      </w:r>
    </w:p>
    <w:p w:rsidR="00751B07" w:rsidRPr="00910851" w:rsidRDefault="00751B07" w:rsidP="00751B07">
      <w:pPr>
        <w:pStyle w:val="NoSpacing"/>
        <w:numPr>
          <w:ilvl w:val="1"/>
          <w:numId w:val="5"/>
        </w:numPr>
        <w:rPr>
          <w:rFonts w:asciiTheme="minorHAnsi" w:hAnsiTheme="minorHAnsi" w:cstheme="minorHAnsi"/>
          <w:bCs/>
          <w:iCs/>
          <w:sz w:val="22"/>
        </w:rPr>
      </w:pPr>
      <w:r w:rsidRPr="00910851">
        <w:rPr>
          <w:rFonts w:asciiTheme="minorHAnsi" w:hAnsiTheme="minorHAnsi" w:cstheme="minorHAnsi"/>
          <w:b/>
          <w:bCs/>
          <w:i/>
          <w:iCs/>
          <w:sz w:val="22"/>
        </w:rPr>
        <w:t xml:space="preserve">Explain how you have met the </w:t>
      </w:r>
      <w:proofErr w:type="spellStart"/>
      <w:proofErr w:type="gramStart"/>
      <w:r w:rsidRPr="00910851">
        <w:rPr>
          <w:rFonts w:asciiTheme="minorHAnsi" w:hAnsiTheme="minorHAnsi" w:cstheme="minorHAnsi"/>
          <w:b/>
          <w:bCs/>
          <w:i/>
          <w:iCs/>
          <w:sz w:val="22"/>
        </w:rPr>
        <w:t>users</w:t>
      </w:r>
      <w:proofErr w:type="spellEnd"/>
      <w:proofErr w:type="gramEnd"/>
      <w:r w:rsidRPr="00910851">
        <w:rPr>
          <w:rFonts w:asciiTheme="minorHAnsi" w:hAnsiTheme="minorHAnsi" w:cstheme="minorHAnsi"/>
          <w:b/>
          <w:bCs/>
          <w:i/>
          <w:iCs/>
          <w:sz w:val="22"/>
        </w:rPr>
        <w:t xml:space="preserve"> needs</w:t>
      </w:r>
      <w:r w:rsidRPr="00910851">
        <w:rPr>
          <w:rFonts w:asciiTheme="minorHAnsi" w:hAnsiTheme="minorHAnsi" w:cstheme="minorHAnsi"/>
          <w:bCs/>
          <w:iCs/>
          <w:sz w:val="22"/>
        </w:rPr>
        <w:t>.</w:t>
      </w:r>
      <w:r w:rsidRPr="00910851">
        <w:rPr>
          <w:rFonts w:asciiTheme="minorHAnsi" w:hAnsiTheme="minorHAnsi" w:cstheme="minorHAnsi"/>
          <w:bCs/>
          <w:iCs/>
          <w:sz w:val="22"/>
          <w:lang w:val="en-US"/>
        </w:rPr>
        <w:t xml:space="preserve"> </w:t>
      </w:r>
    </w:p>
    <w:p w:rsidR="00751B07" w:rsidRPr="00910851" w:rsidRDefault="00751B07" w:rsidP="00751B07">
      <w:pPr>
        <w:pStyle w:val="NoSpacing"/>
        <w:rPr>
          <w:rFonts w:asciiTheme="minorHAnsi" w:hAnsiTheme="minorHAnsi" w:cstheme="minorHAnsi"/>
          <w:bCs/>
          <w:iCs/>
          <w:sz w:val="22"/>
        </w:rPr>
      </w:pPr>
      <w:r w:rsidRPr="00910851">
        <w:rPr>
          <w:rFonts w:asciiTheme="minorHAnsi" w:hAnsiTheme="minorHAnsi" w:cstheme="minorHAnsi"/>
          <w:b/>
          <w:bCs/>
          <w:i/>
          <w:iCs/>
          <w:sz w:val="22"/>
        </w:rPr>
        <w:t>Task 2</w:t>
      </w:r>
      <w:r w:rsidRPr="00910851">
        <w:rPr>
          <w:rFonts w:asciiTheme="minorHAnsi" w:hAnsiTheme="minorHAnsi" w:cstheme="minorHAnsi"/>
          <w:bCs/>
          <w:iCs/>
          <w:sz w:val="22"/>
        </w:rPr>
        <w:t xml:space="preserve"> – Create a </w:t>
      </w:r>
      <w:r w:rsidRPr="00910851">
        <w:rPr>
          <w:rFonts w:asciiTheme="minorHAnsi" w:hAnsiTheme="minorHAnsi" w:cstheme="minorHAnsi"/>
          <w:b/>
          <w:bCs/>
          <w:iCs/>
          <w:sz w:val="22"/>
        </w:rPr>
        <w:t xml:space="preserve">test table </w:t>
      </w:r>
      <w:r w:rsidRPr="00910851">
        <w:rPr>
          <w:rFonts w:asciiTheme="minorHAnsi" w:hAnsiTheme="minorHAnsi" w:cstheme="minorHAnsi"/>
          <w:bCs/>
          <w:iCs/>
          <w:sz w:val="22"/>
        </w:rPr>
        <w:t xml:space="preserve">to cover the </w:t>
      </w:r>
      <w:r w:rsidRPr="00910851">
        <w:rPr>
          <w:rFonts w:asciiTheme="minorHAnsi" w:hAnsiTheme="minorHAnsi" w:cstheme="minorHAnsi"/>
          <w:b/>
          <w:bCs/>
          <w:iCs/>
          <w:sz w:val="22"/>
        </w:rPr>
        <w:t xml:space="preserve">main areas </w:t>
      </w:r>
      <w:r w:rsidRPr="00910851">
        <w:rPr>
          <w:rFonts w:asciiTheme="minorHAnsi" w:hAnsiTheme="minorHAnsi" w:cstheme="minorHAnsi"/>
          <w:bCs/>
          <w:iCs/>
          <w:sz w:val="22"/>
        </w:rPr>
        <w:t>of your database.</w:t>
      </w:r>
    </w:p>
    <w:p w:rsidR="00FB02B6" w:rsidRPr="00910851" w:rsidRDefault="00FB02B6" w:rsidP="00FB02B6">
      <w:pPr>
        <w:pStyle w:val="NoSpacing"/>
        <w:rPr>
          <w:rFonts w:asciiTheme="minorHAnsi" w:hAnsiTheme="minorHAnsi" w:cstheme="minorHAnsi"/>
          <w:bCs/>
          <w:iCs/>
          <w:sz w:val="22"/>
        </w:rPr>
      </w:pPr>
    </w:p>
    <w:p w:rsidR="00FB02B6" w:rsidRPr="00910851" w:rsidRDefault="00FB02B6" w:rsidP="00FB02B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0"/>
          <w:lang w:val="en-GB"/>
        </w:rPr>
      </w:pPr>
      <w:r w:rsidRPr="00910851">
        <w:rPr>
          <w:rFonts w:asciiTheme="minorHAnsi" w:hAnsiTheme="minorHAnsi" w:cstheme="minorHAnsi"/>
          <w:b/>
          <w:sz w:val="22"/>
          <w:szCs w:val="20"/>
          <w:u w:val="single"/>
        </w:rPr>
        <w:t xml:space="preserve">See </w:t>
      </w:r>
      <w:r w:rsidR="00751B07" w:rsidRPr="00910851">
        <w:rPr>
          <w:rFonts w:asciiTheme="minorHAnsi" w:hAnsiTheme="minorHAnsi" w:cstheme="minorHAnsi"/>
          <w:b/>
          <w:sz w:val="22"/>
          <w:szCs w:val="20"/>
          <w:u w:val="single"/>
        </w:rPr>
        <w:t>“Unit 06 – AO7</w:t>
      </w:r>
      <w:r w:rsidRPr="00910851">
        <w:rPr>
          <w:rFonts w:asciiTheme="minorHAnsi" w:hAnsiTheme="minorHAnsi" w:cstheme="minorHAnsi"/>
          <w:b/>
          <w:sz w:val="22"/>
          <w:szCs w:val="20"/>
          <w:u w:val="single"/>
        </w:rPr>
        <w:t xml:space="preserve"> - Testing Template”</w:t>
      </w:r>
      <w:r w:rsidR="00751B07" w:rsidRPr="00910851">
        <w:rPr>
          <w:rFonts w:asciiTheme="minorHAnsi" w:hAnsiTheme="minorHAnsi" w:cstheme="minorHAnsi"/>
          <w:b/>
          <w:sz w:val="22"/>
          <w:szCs w:val="20"/>
          <w:u w:val="single"/>
        </w:rPr>
        <w:t xml:space="preserve"> and “Unit 06 – AO7</w:t>
      </w:r>
      <w:r w:rsidRPr="00910851">
        <w:rPr>
          <w:rFonts w:asciiTheme="minorHAnsi" w:hAnsiTheme="minorHAnsi" w:cstheme="minorHAnsi"/>
          <w:b/>
          <w:sz w:val="22"/>
          <w:szCs w:val="20"/>
          <w:u w:val="single"/>
        </w:rPr>
        <w:t xml:space="preserve"> - Test Plan Template” for a guideline of what is expected for this documentation</w:t>
      </w:r>
    </w:p>
    <w:p w:rsidR="0038316E" w:rsidRPr="00910851" w:rsidRDefault="0038316E" w:rsidP="0038316E">
      <w:pPr>
        <w:pStyle w:val="NoSpacing"/>
        <w:rPr>
          <w:rFonts w:asciiTheme="minorHAnsi" w:hAnsiTheme="minorHAnsi" w:cstheme="minorHAnsi"/>
          <w:bCs/>
          <w:iCs/>
          <w:sz w:val="22"/>
        </w:rPr>
      </w:pPr>
    </w:p>
    <w:tbl>
      <w:tblPr>
        <w:tblStyle w:val="TableGrid"/>
        <w:tblW w:w="0" w:type="auto"/>
        <w:tblBorders>
          <w:top w:val="single" w:sz="4" w:space="0" w:color="943634" w:themeColor="accent2" w:themeShade="BF"/>
          <w:left w:val="none" w:sz="0" w:space="0" w:color="auto"/>
          <w:bottom w:val="single" w:sz="4" w:space="0" w:color="943634" w:themeColor="accent2" w:themeShade="BF"/>
          <w:right w:val="none" w:sz="0" w:space="0" w:color="auto"/>
        </w:tblBorders>
        <w:shd w:val="clear" w:color="auto" w:fill="F2DBDB" w:themeFill="accent2" w:themeFillTint="33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0092"/>
      </w:tblGrid>
      <w:tr w:rsidR="00C95C79" w:rsidRPr="00910851" w:rsidTr="00C95C79">
        <w:tc>
          <w:tcPr>
            <w:tcW w:w="10194" w:type="dxa"/>
            <w:shd w:val="clear" w:color="auto" w:fill="F2DBDB" w:themeFill="accent2" w:themeFillTint="33"/>
          </w:tcPr>
          <w:p w:rsidR="00C95C79" w:rsidRPr="00910851" w:rsidRDefault="00C95C79" w:rsidP="00AD0E1C">
            <w:pPr>
              <w:pStyle w:val="NoSpacing"/>
              <w:jc w:val="center"/>
              <w:rPr>
                <w:rFonts w:asciiTheme="minorHAnsi" w:hAnsiTheme="minorHAnsi" w:cstheme="minorHAnsi"/>
                <w:sz w:val="22"/>
              </w:rPr>
            </w:pPr>
            <w:r w:rsidRPr="00910851">
              <w:rPr>
                <w:rFonts w:asciiTheme="minorHAnsi" w:hAnsiTheme="minorHAnsi" w:cstheme="minorHAnsi"/>
                <w:sz w:val="22"/>
              </w:rPr>
              <w:t>This is a homework task and you are expected to spend at least an hour on it.</w:t>
            </w:r>
          </w:p>
        </w:tc>
      </w:tr>
    </w:tbl>
    <w:p w:rsidR="00C95C79" w:rsidRPr="00910851" w:rsidRDefault="00C95C79" w:rsidP="00AD0E1C">
      <w:pPr>
        <w:pStyle w:val="NoSpacing"/>
        <w:rPr>
          <w:rFonts w:asciiTheme="minorHAnsi" w:hAnsiTheme="minorHAnsi" w:cstheme="minorHAnsi"/>
          <w:b/>
          <w:sz w:val="22"/>
        </w:rPr>
      </w:pPr>
    </w:p>
    <w:p w:rsidR="00C95C79" w:rsidRPr="00910851" w:rsidRDefault="00C95C79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2"/>
        </w:rPr>
      </w:pPr>
      <w:r w:rsidRPr="00910851">
        <w:rPr>
          <w:rFonts w:asciiTheme="minorHAnsi" w:hAnsiTheme="minorHAnsi" w:cstheme="minorHAnsi"/>
          <w:b/>
          <w:color w:val="548DD4" w:themeColor="text2" w:themeTint="99"/>
          <w:sz w:val="22"/>
        </w:rPr>
        <w:t>What you should do (additional guidance):</w:t>
      </w:r>
    </w:p>
    <w:p w:rsidR="00032E54" w:rsidRPr="00910851" w:rsidRDefault="00032E54" w:rsidP="00032E54">
      <w:pPr>
        <w:pStyle w:val="NoSpacing"/>
        <w:rPr>
          <w:rFonts w:asciiTheme="minorHAnsi" w:hAnsiTheme="minorHAnsi" w:cstheme="minorHAnsi"/>
          <w:sz w:val="22"/>
        </w:rPr>
      </w:pPr>
      <w:r w:rsidRPr="00910851">
        <w:rPr>
          <w:rFonts w:asciiTheme="minorHAnsi" w:hAnsiTheme="minorHAnsi" w:cstheme="minorHAnsi"/>
          <w:sz w:val="22"/>
        </w:rPr>
        <w:t>In preparation for next week, you need to do the following:</w:t>
      </w:r>
    </w:p>
    <w:p w:rsidR="00FB02B6" w:rsidRPr="00910851" w:rsidRDefault="00FB02B6" w:rsidP="001C657D">
      <w:pPr>
        <w:pStyle w:val="NoSpacing"/>
        <w:numPr>
          <w:ilvl w:val="0"/>
          <w:numId w:val="2"/>
        </w:numPr>
        <w:rPr>
          <w:rFonts w:asciiTheme="minorHAnsi" w:hAnsiTheme="minorHAnsi" w:cstheme="minorHAnsi"/>
          <w:bCs/>
          <w:iCs/>
          <w:sz w:val="22"/>
        </w:rPr>
      </w:pPr>
      <w:r w:rsidRPr="00910851">
        <w:rPr>
          <w:rFonts w:asciiTheme="minorHAnsi" w:hAnsiTheme="minorHAnsi" w:cstheme="minorHAnsi"/>
          <w:bCs/>
          <w:iCs/>
          <w:sz w:val="22"/>
        </w:rPr>
        <w:t xml:space="preserve">Complete all tests required to ensure the </w:t>
      </w:r>
      <w:r w:rsidR="00751B07" w:rsidRPr="00910851">
        <w:rPr>
          <w:rFonts w:asciiTheme="minorHAnsi" w:hAnsiTheme="minorHAnsi" w:cstheme="minorHAnsi"/>
          <w:bCs/>
          <w:iCs/>
          <w:sz w:val="22"/>
        </w:rPr>
        <w:t xml:space="preserve">database </w:t>
      </w:r>
      <w:r w:rsidRPr="00910851">
        <w:rPr>
          <w:rFonts w:asciiTheme="minorHAnsi" w:hAnsiTheme="minorHAnsi" w:cstheme="minorHAnsi"/>
          <w:bCs/>
          <w:iCs/>
          <w:sz w:val="22"/>
        </w:rPr>
        <w:t xml:space="preserve">system </w:t>
      </w:r>
      <w:r w:rsidR="0038316E" w:rsidRPr="00910851">
        <w:rPr>
          <w:rFonts w:asciiTheme="minorHAnsi" w:hAnsiTheme="minorHAnsi" w:cstheme="minorHAnsi"/>
          <w:b/>
          <w:bCs/>
          <w:i/>
          <w:iCs/>
          <w:sz w:val="22"/>
        </w:rPr>
        <w:t>m</w:t>
      </w:r>
      <w:r w:rsidRPr="00910851">
        <w:rPr>
          <w:rFonts w:asciiTheme="minorHAnsi" w:hAnsiTheme="minorHAnsi" w:cstheme="minorHAnsi"/>
          <w:b/>
          <w:bCs/>
          <w:i/>
          <w:iCs/>
          <w:sz w:val="22"/>
        </w:rPr>
        <w:t>e</w:t>
      </w:r>
      <w:r w:rsidR="0038316E" w:rsidRPr="00910851">
        <w:rPr>
          <w:rFonts w:asciiTheme="minorHAnsi" w:hAnsiTheme="minorHAnsi" w:cstheme="minorHAnsi"/>
          <w:b/>
          <w:bCs/>
          <w:i/>
          <w:iCs/>
          <w:sz w:val="22"/>
        </w:rPr>
        <w:t>et the end user requirements</w:t>
      </w:r>
      <w:r w:rsidR="0038316E" w:rsidRPr="00910851">
        <w:rPr>
          <w:rFonts w:asciiTheme="minorHAnsi" w:hAnsiTheme="minorHAnsi" w:cstheme="minorHAnsi"/>
          <w:bCs/>
          <w:iCs/>
          <w:sz w:val="22"/>
        </w:rPr>
        <w:t xml:space="preserve">.  </w:t>
      </w:r>
    </w:p>
    <w:p w:rsidR="002E1E96" w:rsidRPr="00910851" w:rsidRDefault="002E1E96" w:rsidP="002E1E96">
      <w:pPr>
        <w:pStyle w:val="NoSpacing"/>
        <w:numPr>
          <w:ilvl w:val="1"/>
          <w:numId w:val="2"/>
        </w:numPr>
        <w:rPr>
          <w:rFonts w:asciiTheme="minorHAnsi" w:hAnsiTheme="minorHAnsi" w:cstheme="minorHAnsi"/>
          <w:bCs/>
          <w:iCs/>
          <w:sz w:val="22"/>
        </w:rPr>
      </w:pPr>
      <w:r w:rsidRPr="00910851">
        <w:rPr>
          <w:rFonts w:asciiTheme="minorHAnsi" w:hAnsiTheme="minorHAnsi" w:cstheme="minorHAnsi"/>
          <w:bCs/>
          <w:iCs/>
          <w:sz w:val="22"/>
        </w:rPr>
        <w:t>Make relevant changes if required (show evidence of the fixes performed)</w:t>
      </w:r>
    </w:p>
    <w:sectPr w:rsidR="002E1E96" w:rsidRPr="00910851" w:rsidSect="00505CB3">
      <w:pgSz w:w="11906" w:h="16838"/>
      <w:pgMar w:top="426" w:right="964" w:bottom="28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46EFC"/>
    <w:multiLevelType w:val="hybridMultilevel"/>
    <w:tmpl w:val="F130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79113DC"/>
    <w:multiLevelType w:val="hybridMultilevel"/>
    <w:tmpl w:val="2640B2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776D6"/>
    <w:multiLevelType w:val="hybridMultilevel"/>
    <w:tmpl w:val="7EB2D4C4"/>
    <w:lvl w:ilvl="0" w:tplc="D926394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CE08C6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00471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C878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B42FA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FCF1D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86DAF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EEF49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C10A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CB5C40"/>
    <w:multiLevelType w:val="hybridMultilevel"/>
    <w:tmpl w:val="AA5624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9947E6"/>
    <w:multiLevelType w:val="hybridMultilevel"/>
    <w:tmpl w:val="F6B40558"/>
    <w:lvl w:ilvl="0" w:tplc="475C21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F2032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E8EE1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3601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B422B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C62C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2C131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4065E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BCCF7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67CE5"/>
    <w:rsid w:val="00001092"/>
    <w:rsid w:val="00032E54"/>
    <w:rsid w:val="00061D88"/>
    <w:rsid w:val="000875A1"/>
    <w:rsid w:val="000A46E2"/>
    <w:rsid w:val="000A57EC"/>
    <w:rsid w:val="000B0531"/>
    <w:rsid w:val="000B0DFC"/>
    <w:rsid w:val="000C754D"/>
    <w:rsid w:val="001074D7"/>
    <w:rsid w:val="00112548"/>
    <w:rsid w:val="0012721A"/>
    <w:rsid w:val="0014153A"/>
    <w:rsid w:val="0014344A"/>
    <w:rsid w:val="00147708"/>
    <w:rsid w:val="001C657D"/>
    <w:rsid w:val="001C75C7"/>
    <w:rsid w:val="0022345D"/>
    <w:rsid w:val="00225577"/>
    <w:rsid w:val="00241C9E"/>
    <w:rsid w:val="002522DC"/>
    <w:rsid w:val="00255E2F"/>
    <w:rsid w:val="00276A46"/>
    <w:rsid w:val="002D5D50"/>
    <w:rsid w:val="002E1E96"/>
    <w:rsid w:val="00304DC4"/>
    <w:rsid w:val="003137FF"/>
    <w:rsid w:val="003760A4"/>
    <w:rsid w:val="0038316E"/>
    <w:rsid w:val="003912A3"/>
    <w:rsid w:val="00394EAE"/>
    <w:rsid w:val="003D3441"/>
    <w:rsid w:val="0044420D"/>
    <w:rsid w:val="00444F7A"/>
    <w:rsid w:val="004766E3"/>
    <w:rsid w:val="00480B75"/>
    <w:rsid w:val="00483A63"/>
    <w:rsid w:val="004A5D1A"/>
    <w:rsid w:val="00505CB3"/>
    <w:rsid w:val="00535D96"/>
    <w:rsid w:val="005A5249"/>
    <w:rsid w:val="005B7680"/>
    <w:rsid w:val="00626ED4"/>
    <w:rsid w:val="00656C49"/>
    <w:rsid w:val="00661171"/>
    <w:rsid w:val="00681ECC"/>
    <w:rsid w:val="006A286E"/>
    <w:rsid w:val="006B02A4"/>
    <w:rsid w:val="006B61FB"/>
    <w:rsid w:val="006B7D55"/>
    <w:rsid w:val="006F28A2"/>
    <w:rsid w:val="0071312E"/>
    <w:rsid w:val="00751B07"/>
    <w:rsid w:val="00763650"/>
    <w:rsid w:val="0076544A"/>
    <w:rsid w:val="00766D56"/>
    <w:rsid w:val="00770C4B"/>
    <w:rsid w:val="00774CBB"/>
    <w:rsid w:val="007A3F49"/>
    <w:rsid w:val="007E0980"/>
    <w:rsid w:val="007E4052"/>
    <w:rsid w:val="00845DEC"/>
    <w:rsid w:val="00867CE5"/>
    <w:rsid w:val="008722E5"/>
    <w:rsid w:val="00876D61"/>
    <w:rsid w:val="008C5CFC"/>
    <w:rsid w:val="008D010D"/>
    <w:rsid w:val="008D6E97"/>
    <w:rsid w:val="00907D4F"/>
    <w:rsid w:val="00910851"/>
    <w:rsid w:val="00935F64"/>
    <w:rsid w:val="009371CE"/>
    <w:rsid w:val="0094769B"/>
    <w:rsid w:val="009F061D"/>
    <w:rsid w:val="00A07A34"/>
    <w:rsid w:val="00A437A2"/>
    <w:rsid w:val="00A65168"/>
    <w:rsid w:val="00A741AC"/>
    <w:rsid w:val="00AB6F9B"/>
    <w:rsid w:val="00AC74EB"/>
    <w:rsid w:val="00AD0E1C"/>
    <w:rsid w:val="00AD717B"/>
    <w:rsid w:val="00B43619"/>
    <w:rsid w:val="00BF3A75"/>
    <w:rsid w:val="00C071DF"/>
    <w:rsid w:val="00C45FD2"/>
    <w:rsid w:val="00C61C74"/>
    <w:rsid w:val="00C71380"/>
    <w:rsid w:val="00C71FE8"/>
    <w:rsid w:val="00C86DFA"/>
    <w:rsid w:val="00C95C79"/>
    <w:rsid w:val="00D24BDE"/>
    <w:rsid w:val="00D34F29"/>
    <w:rsid w:val="00D6087A"/>
    <w:rsid w:val="00D95108"/>
    <w:rsid w:val="00DA0367"/>
    <w:rsid w:val="00DD57EC"/>
    <w:rsid w:val="00DF6A47"/>
    <w:rsid w:val="00E83A34"/>
    <w:rsid w:val="00EC0FB7"/>
    <w:rsid w:val="00EC390B"/>
    <w:rsid w:val="00EF1B70"/>
    <w:rsid w:val="00F270B3"/>
    <w:rsid w:val="00F277A8"/>
    <w:rsid w:val="00F46684"/>
    <w:rsid w:val="00F47F4C"/>
    <w:rsid w:val="00F97B62"/>
    <w:rsid w:val="00FB02B6"/>
    <w:rsid w:val="00FB08D4"/>
    <w:rsid w:val="00FB2906"/>
    <w:rsid w:val="00FF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5A1"/>
    <w:rPr>
      <w:rFonts w:eastAsia="Times New Roman" w:cs="Times New Roman"/>
      <w:szCs w:val="24"/>
      <w:lang w:eastAsia="en-GB"/>
    </w:rPr>
  </w:style>
  <w:style w:type="paragraph" w:styleId="Heading5">
    <w:name w:val="heading 5"/>
    <w:basedOn w:val="Normal"/>
    <w:next w:val="Normal"/>
    <w:link w:val="Heading5Char"/>
    <w:qFormat/>
    <w:rsid w:val="004A5D1A"/>
    <w:pPr>
      <w:keepNext/>
      <w:jc w:val="center"/>
      <w:outlineLvl w:val="4"/>
    </w:pPr>
    <w:rPr>
      <w:b/>
      <w:bCs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6D61"/>
  </w:style>
  <w:style w:type="table" w:styleId="TableGrid">
    <w:name w:val="Table Grid"/>
    <w:basedOn w:val="TableNormal"/>
    <w:uiPriority w:val="59"/>
    <w:rsid w:val="00F277A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875A1"/>
    <w:rPr>
      <w:color w:val="0000FF"/>
      <w:u w:val="single"/>
    </w:rPr>
  </w:style>
  <w:style w:type="character" w:customStyle="1" w:styleId="distinction-only1">
    <w:name w:val="distinction-only1"/>
    <w:basedOn w:val="DefaultParagraphFont"/>
    <w:rsid w:val="00E83A34"/>
    <w:rPr>
      <w:color w:val="FF0000"/>
    </w:rPr>
  </w:style>
  <w:style w:type="character" w:customStyle="1" w:styleId="Heading5Char">
    <w:name w:val="Heading 5 Char"/>
    <w:basedOn w:val="DefaultParagraphFont"/>
    <w:link w:val="Heading5"/>
    <w:rsid w:val="004A5D1A"/>
    <w:rPr>
      <w:rFonts w:eastAsia="Times New Roman" w:cs="Times New Roman"/>
      <w:b/>
      <w:bCs/>
      <w:sz w:val="4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D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1A"/>
    <w:rPr>
      <w:rFonts w:ascii="Tahoma" w:eastAsia="Times New Roman" w:hAnsi="Tahoma" w:cs="Tahoma"/>
      <w:sz w:val="16"/>
      <w:szCs w:val="16"/>
      <w:lang w:eastAsia="en-GB"/>
    </w:rPr>
  </w:style>
  <w:style w:type="paragraph" w:styleId="NormalWeb">
    <w:name w:val="Normal (Web)"/>
    <w:basedOn w:val="Normal"/>
    <w:uiPriority w:val="99"/>
    <w:rsid w:val="007E0980"/>
    <w:pPr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1434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1848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124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3626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59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532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5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8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00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43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0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7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179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047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0874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7234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57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77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080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484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2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05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6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95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63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73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3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52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435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7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0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752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84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258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0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2449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40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9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71706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8390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9358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9377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5181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8845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761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521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11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226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1433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3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90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7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0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1027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5285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6311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5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5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11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98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15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39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49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23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99151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05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1194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5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04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28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21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91430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38169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056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77810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667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3650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1546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2003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4716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093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351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0475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1462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2205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8259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5263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360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2028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60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4803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Effective People, Communication and Information</vt:lpstr>
    </vt:vector>
  </TitlesOfParts>
  <Company>Brooke Weston CTC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2</cp:revision>
  <cp:lastPrinted>2008-06-13T07:48:00Z</cp:lastPrinted>
  <dcterms:created xsi:type="dcterms:W3CDTF">2009-11-09T14:50:00Z</dcterms:created>
  <dcterms:modified xsi:type="dcterms:W3CDTF">2010-02-20T08:37:00Z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